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AC" w:rsidRPr="00BB5749" w:rsidRDefault="00CE6AAC" w:rsidP="00720600">
      <w:pPr>
        <w:jc w:val="center"/>
        <w:rPr>
          <w:color w:val="C00000"/>
          <w:sz w:val="36"/>
          <w:szCs w:val="36"/>
        </w:rPr>
      </w:pPr>
      <w:bookmarkStart w:id="0" w:name="_GoBack"/>
      <w:bookmarkEnd w:id="0"/>
    </w:p>
    <w:p w:rsidR="00720600" w:rsidRPr="00BB5749" w:rsidRDefault="00BB5749" w:rsidP="00ED7351">
      <w:pPr>
        <w:jc w:val="center"/>
        <w:rPr>
          <w:color w:val="C00000"/>
          <w:sz w:val="36"/>
          <w:szCs w:val="36"/>
        </w:rPr>
      </w:pPr>
      <w:r w:rsidRPr="00BB5749">
        <w:rPr>
          <w:color w:val="C00000"/>
          <w:sz w:val="36"/>
          <w:szCs w:val="36"/>
        </w:rPr>
        <w:t>Clinical Care</w:t>
      </w:r>
    </w:p>
    <w:p w:rsidR="00ED7351" w:rsidRDefault="00ED7351" w:rsidP="00ED7351">
      <w:pPr>
        <w:jc w:val="center"/>
      </w:pPr>
    </w:p>
    <w:p w:rsidR="00235385" w:rsidRDefault="00BB5749">
      <w:r w:rsidRPr="00C550A6">
        <w:rPr>
          <w:color w:val="C00000"/>
        </w:rPr>
        <w:t>Warning</w:t>
      </w:r>
      <w:r w:rsidR="00235385">
        <w:t xml:space="preserve"> – The particular health systems that you work in will have specific clinical practice guidelines. Please adhere to those. </w:t>
      </w:r>
    </w:p>
    <w:p w:rsidR="00235385" w:rsidRDefault="00235385"/>
    <w:p w:rsidR="008F154E" w:rsidRDefault="00235385" w:rsidP="00235385">
      <w:r>
        <w:t xml:space="preserve">The </w:t>
      </w:r>
      <w:hyperlink r:id="rId4" w:history="1">
        <w:r w:rsidRPr="00235385">
          <w:rPr>
            <w:rStyle w:val="Hyperlink"/>
          </w:rPr>
          <w:t>CDC Clinical Care guidelines</w:t>
        </w:r>
      </w:hyperlink>
      <w:r>
        <w:t xml:space="preserve"> is a good resource for health professionals to refer to.</w:t>
      </w:r>
    </w:p>
    <w:p w:rsidR="008F154E" w:rsidRDefault="008F154E"/>
    <w:sectPr w:rsidR="008F154E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F6FBC"/>
    <w:rsid w:val="00235385"/>
    <w:rsid w:val="002C3CF4"/>
    <w:rsid w:val="003D2058"/>
    <w:rsid w:val="005E0863"/>
    <w:rsid w:val="00720600"/>
    <w:rsid w:val="00783721"/>
    <w:rsid w:val="008F154E"/>
    <w:rsid w:val="00940647"/>
    <w:rsid w:val="00AF51FB"/>
    <w:rsid w:val="00B97641"/>
    <w:rsid w:val="00BB5749"/>
    <w:rsid w:val="00C550A6"/>
    <w:rsid w:val="00CE6AAC"/>
    <w:rsid w:val="00ED7351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hc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2020-03-23T01:08:00Z</dcterms:created>
  <dcterms:modified xsi:type="dcterms:W3CDTF">2020-03-23T01:08:00Z</dcterms:modified>
</cp:coreProperties>
</file>